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673" w:rsidRPr="00152ACA" w:rsidRDefault="00805673" w:rsidP="00805673">
      <w:pPr>
        <w:pStyle w:val="Nagwek"/>
        <w:jc w:val="right"/>
        <w:rPr>
          <w:rFonts w:ascii="Garamond" w:hAnsi="Garamond" w:cs="Arial"/>
          <w:sz w:val="22"/>
          <w:szCs w:val="22"/>
        </w:rPr>
      </w:pPr>
      <w:r w:rsidRPr="00152ACA">
        <w:rPr>
          <w:rFonts w:ascii="Garamond" w:hAnsi="Garamond" w:cs="Arial"/>
          <w:sz w:val="22"/>
          <w:szCs w:val="22"/>
        </w:rPr>
        <w:t>Załącznik nr 8</w:t>
      </w:r>
    </w:p>
    <w:p w:rsidR="00805673" w:rsidRPr="00805673" w:rsidRDefault="00805673" w:rsidP="00805673">
      <w:pPr>
        <w:spacing w:line="360" w:lineRule="auto"/>
        <w:rPr>
          <w:rFonts w:ascii="Garamond" w:hAnsi="Garamond" w:cs="Arial"/>
        </w:rPr>
      </w:pPr>
      <w:r w:rsidRPr="00805673">
        <w:rPr>
          <w:rFonts w:ascii="Garamond" w:hAnsi="Garamond" w:cs="Arial"/>
          <w:b/>
        </w:rPr>
        <w:t>Wykonawca/ Wykonawca wspólnie ubiegający się o udzielenie zamówienia:</w:t>
      </w:r>
    </w:p>
    <w:p w:rsidR="00805673" w:rsidRPr="00805673" w:rsidRDefault="00805673" w:rsidP="00805673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805673">
        <w:rPr>
          <w:rFonts w:ascii="Garamond" w:hAnsi="Garamond" w:cs="Arial"/>
        </w:rPr>
        <w:t>…………………………</w:t>
      </w:r>
      <w:r>
        <w:rPr>
          <w:rFonts w:ascii="Garamond" w:hAnsi="Garamond" w:cs="Arial"/>
        </w:rPr>
        <w:t>……………</w:t>
      </w:r>
    </w:p>
    <w:p w:rsidR="00805673" w:rsidRPr="00805673" w:rsidRDefault="00805673" w:rsidP="00805673">
      <w:pPr>
        <w:spacing w:line="288" w:lineRule="auto"/>
        <w:ind w:right="5954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</w:rPr>
        <w:t>………………………………………</w:t>
      </w:r>
    </w:p>
    <w:p w:rsidR="00805673" w:rsidRPr="00805673" w:rsidRDefault="00805673" w:rsidP="00805673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805673">
        <w:rPr>
          <w:rFonts w:ascii="Garamond" w:hAnsi="Garamond" w:cs="Arial"/>
          <w:i/>
          <w:sz w:val="16"/>
        </w:rPr>
        <w:t xml:space="preserve">(pełna nazwa/firma, adres, </w:t>
      </w:r>
    </w:p>
    <w:p w:rsidR="00805673" w:rsidRPr="00805673" w:rsidRDefault="00805673" w:rsidP="00805673">
      <w:pPr>
        <w:spacing w:line="288" w:lineRule="auto"/>
        <w:ind w:right="5953"/>
        <w:rPr>
          <w:rFonts w:ascii="Garamond" w:hAnsi="Garamond" w:cs="Arial"/>
          <w:i/>
          <w:sz w:val="16"/>
        </w:rPr>
      </w:pPr>
      <w:r w:rsidRPr="00805673">
        <w:rPr>
          <w:rFonts w:ascii="Garamond" w:hAnsi="Garamond" w:cs="Arial"/>
          <w:i/>
          <w:sz w:val="16"/>
        </w:rPr>
        <w:t>w zależności od podmiotu )</w:t>
      </w:r>
    </w:p>
    <w:p w:rsidR="00805673" w:rsidRPr="00805673" w:rsidRDefault="00805673" w:rsidP="00805673">
      <w:pPr>
        <w:spacing w:line="288" w:lineRule="auto"/>
        <w:rPr>
          <w:rFonts w:ascii="Garamond" w:hAnsi="Garamond" w:cs="Arial"/>
          <w:u w:val="single"/>
        </w:rPr>
      </w:pPr>
    </w:p>
    <w:p w:rsidR="00805673" w:rsidRPr="00805673" w:rsidRDefault="00805673" w:rsidP="00805673">
      <w:pPr>
        <w:spacing w:line="288" w:lineRule="auto"/>
        <w:rPr>
          <w:rFonts w:ascii="Garamond" w:hAnsi="Garamond" w:cs="Arial"/>
          <w:u w:val="single"/>
        </w:rPr>
      </w:pPr>
      <w:r w:rsidRPr="00805673">
        <w:rPr>
          <w:rFonts w:ascii="Garamond" w:hAnsi="Garamond" w:cs="Arial"/>
          <w:u w:val="single"/>
        </w:rPr>
        <w:t>reprezentowany przez:</w:t>
      </w:r>
    </w:p>
    <w:p w:rsidR="00805673" w:rsidRPr="00805673" w:rsidRDefault="00805673" w:rsidP="00805673">
      <w:pPr>
        <w:spacing w:line="288" w:lineRule="auto"/>
        <w:ind w:right="5954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</w:t>
      </w:r>
    </w:p>
    <w:p w:rsidR="00805673" w:rsidRPr="00805673" w:rsidRDefault="00805673" w:rsidP="00805673">
      <w:pPr>
        <w:spacing w:after="120" w:line="360" w:lineRule="auto"/>
        <w:rPr>
          <w:rFonts w:ascii="Garamond" w:hAnsi="Garamond" w:cs="Arial"/>
          <w:i/>
          <w:sz w:val="16"/>
        </w:rPr>
      </w:pPr>
      <w:r w:rsidRPr="00805673">
        <w:rPr>
          <w:rFonts w:ascii="Garamond" w:hAnsi="Garamond" w:cs="Arial"/>
          <w:i/>
          <w:sz w:val="16"/>
        </w:rPr>
        <w:t>(imię, nazwisko, stanowisko/podstawa do reprezentacji)</w:t>
      </w:r>
    </w:p>
    <w:p w:rsidR="00805673" w:rsidRPr="00805673" w:rsidRDefault="00805673" w:rsidP="00805673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805673">
        <w:rPr>
          <w:rFonts w:ascii="Garamond" w:hAnsi="Garamond" w:cs="Arial"/>
          <w:b/>
          <w:u w:val="single"/>
        </w:rPr>
        <w:t>FORMULARZ CENOWY</w:t>
      </w:r>
    </w:p>
    <w:p w:rsidR="00805673" w:rsidRPr="00805673" w:rsidRDefault="00805673" w:rsidP="00805673">
      <w:pPr>
        <w:spacing w:line="276" w:lineRule="auto"/>
        <w:ind w:firstLine="708"/>
        <w:jc w:val="both"/>
        <w:rPr>
          <w:rFonts w:ascii="Garamond" w:hAnsi="Garamond" w:cs="Arial"/>
          <w:b/>
          <w:bCs/>
          <w:iCs/>
        </w:rPr>
      </w:pPr>
      <w:r w:rsidRPr="00805673">
        <w:rPr>
          <w:rFonts w:ascii="Garamond" w:hAnsi="Garamond" w:cs="Arial"/>
        </w:rPr>
        <w:t xml:space="preserve">Na potrzeby postępowania o udzielenie zamówienia publicznego pn. </w:t>
      </w:r>
      <w:r w:rsidRPr="00805673">
        <w:rPr>
          <w:rFonts w:ascii="Garamond" w:hAnsi="Garamond" w:cs="Arial"/>
          <w:b/>
          <w:bCs/>
          <w:iCs/>
        </w:rPr>
        <w:t>Remonty cząstkowe nawierzchni bitumicznych dróg powiatowych powiatu szydłowieckiego</w:t>
      </w:r>
      <w:r w:rsidRPr="00805673">
        <w:rPr>
          <w:rFonts w:ascii="Garamond" w:hAnsi="Garamond" w:cs="Arial"/>
          <w:b/>
        </w:rPr>
        <w:t>,,</w:t>
      </w:r>
      <w:r w:rsidRPr="00805673">
        <w:rPr>
          <w:rFonts w:ascii="Garamond" w:hAnsi="Garamond" w:cs="Arial"/>
          <w:b/>
          <w:i/>
        </w:rPr>
        <w:t xml:space="preserve"> </w:t>
      </w:r>
      <w:r w:rsidRPr="00805673">
        <w:rPr>
          <w:rFonts w:ascii="Garamond" w:hAnsi="Garamond" w:cs="Arial"/>
        </w:rPr>
        <w:t>oferujemy realizację zamówienia zgodnie z poniższą ceną:</w:t>
      </w:r>
    </w:p>
    <w:p w:rsidR="00805673" w:rsidRPr="00805673" w:rsidRDefault="00805673" w:rsidP="00805673">
      <w:pPr>
        <w:rPr>
          <w:rFonts w:ascii="Garamond" w:hAnsi="Garamond" w:cstheme="minorHAnsi"/>
          <w:sz w:val="8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035"/>
        <w:gridCol w:w="850"/>
        <w:gridCol w:w="1276"/>
        <w:gridCol w:w="1134"/>
        <w:gridCol w:w="1417"/>
      </w:tblGrid>
      <w:tr w:rsidR="00805673" w:rsidRPr="00805673" w:rsidTr="00F62FC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L.p.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keepNext/>
              <w:jc w:val="center"/>
              <w:outlineLvl w:val="1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Rodzaj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24"/>
              </w:rPr>
            </w:pPr>
            <w:r w:rsidRPr="00805673">
              <w:rPr>
                <w:rFonts w:ascii="Garamond" w:hAnsi="Garamond"/>
                <w:b/>
                <w:sz w:val="18"/>
                <w:szCs w:val="24"/>
              </w:rPr>
              <w:t xml:space="preserve">Minimalny </w:t>
            </w:r>
            <w:r w:rsidRPr="00805673">
              <w:rPr>
                <w:rFonts w:ascii="Garamond" w:hAnsi="Garamond"/>
                <w:b/>
                <w:sz w:val="16"/>
                <w:szCs w:val="24"/>
              </w:rPr>
              <w:t>gwarantowany</w:t>
            </w:r>
            <w:r w:rsidRPr="00805673">
              <w:rPr>
                <w:rFonts w:ascii="Garamond" w:hAnsi="Garamond"/>
                <w:b/>
                <w:sz w:val="18"/>
                <w:szCs w:val="24"/>
              </w:rPr>
              <w:t xml:space="preserve"> zakres rzeczowy robót: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24"/>
              </w:rPr>
            </w:pPr>
            <w:r w:rsidRPr="00805673">
              <w:rPr>
                <w:rFonts w:ascii="Garamond" w:hAnsi="Garamond"/>
                <w:b/>
                <w:sz w:val="18"/>
                <w:szCs w:val="24"/>
              </w:rPr>
              <w:t xml:space="preserve">Cena </w:t>
            </w:r>
            <w:r w:rsidRPr="00805673">
              <w:rPr>
                <w:rFonts w:ascii="Garamond" w:hAnsi="Garamond"/>
                <w:b/>
                <w:sz w:val="16"/>
                <w:szCs w:val="24"/>
              </w:rPr>
              <w:t>jednostkowa</w:t>
            </w:r>
            <w:r w:rsidRPr="00805673">
              <w:rPr>
                <w:rFonts w:ascii="Garamond" w:hAnsi="Garamond"/>
                <w:b/>
                <w:sz w:val="18"/>
                <w:szCs w:val="24"/>
              </w:rPr>
              <w:t xml:space="preserve"> BRUTTO w 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24"/>
              </w:rPr>
            </w:pPr>
            <w:r w:rsidRPr="00805673">
              <w:rPr>
                <w:rFonts w:ascii="Garamond" w:hAnsi="Garamond"/>
                <w:b/>
                <w:sz w:val="18"/>
                <w:szCs w:val="24"/>
              </w:rPr>
              <w:t>Wartość brutto w [zł]</w:t>
            </w:r>
          </w:p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24"/>
              </w:rPr>
            </w:pPr>
            <w:r w:rsidRPr="00805673">
              <w:rPr>
                <w:rFonts w:ascii="Garamond" w:hAnsi="Garamond"/>
                <w:b/>
                <w:sz w:val="18"/>
                <w:szCs w:val="24"/>
              </w:rPr>
              <w:t xml:space="preserve">Kolumna 3 x 4 </w:t>
            </w:r>
          </w:p>
        </w:tc>
      </w:tr>
      <w:tr w:rsidR="00805673" w:rsidRPr="00805673" w:rsidTr="00F62FC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keepNext/>
              <w:jc w:val="center"/>
              <w:outlineLvl w:val="1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5.</w:t>
            </w:r>
          </w:p>
        </w:tc>
      </w:tr>
      <w:tr w:rsidR="00805673" w:rsidRPr="00805673" w:rsidTr="00F62FC0">
        <w:trPr>
          <w:trHeight w:val="3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FC0" w:rsidRDefault="00805673" w:rsidP="00F62FC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18"/>
                <w:szCs w:val="18"/>
              </w:rPr>
            </w:pPr>
            <w:r w:rsidRPr="00805673">
              <w:rPr>
                <w:rFonts w:ascii="Garamond" w:hAnsi="Garamond"/>
                <w:bCs/>
                <w:sz w:val="18"/>
                <w:szCs w:val="18"/>
              </w:rPr>
              <w:t>Remont cząstkowy</w:t>
            </w:r>
            <w:r w:rsidR="00F62FC0">
              <w:rPr>
                <w:rFonts w:ascii="Garamond" w:hAnsi="Garamond"/>
                <w:bCs/>
                <w:sz w:val="18"/>
                <w:szCs w:val="18"/>
              </w:rPr>
              <w:t xml:space="preserve"> nawierzchni bitumicznej</w:t>
            </w:r>
            <w:r w:rsidRPr="00805673">
              <w:rPr>
                <w:rFonts w:ascii="Garamond" w:hAnsi="Garamond"/>
                <w:bCs/>
                <w:sz w:val="18"/>
                <w:szCs w:val="18"/>
              </w:rPr>
              <w:t xml:space="preserve"> masą</w:t>
            </w:r>
            <w:r w:rsidR="00F62FC0">
              <w:rPr>
                <w:rFonts w:ascii="Garamond" w:hAnsi="Garamond"/>
                <w:bCs/>
                <w:sz w:val="18"/>
                <w:szCs w:val="18"/>
              </w:rPr>
              <w:t xml:space="preserve"> mineralno-</w:t>
            </w:r>
            <w:r w:rsidRPr="00805673">
              <w:rPr>
                <w:rFonts w:ascii="Garamond" w:hAnsi="Garamond"/>
                <w:bCs/>
                <w:sz w:val="18"/>
                <w:szCs w:val="18"/>
              </w:rPr>
              <w:t xml:space="preserve"> bitumiczną</w:t>
            </w:r>
            <w:r w:rsidR="00F62FC0">
              <w:rPr>
                <w:rFonts w:ascii="Garamond" w:hAnsi="Garamond"/>
                <w:bCs/>
                <w:sz w:val="18"/>
                <w:szCs w:val="18"/>
              </w:rPr>
              <w:t xml:space="preserve"> otoczoną na gorąco bez względu na głębokość ubytku </w:t>
            </w:r>
            <w:r w:rsidRPr="00805673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  <w:p w:rsidR="00805673" w:rsidRPr="00805673" w:rsidRDefault="00805673" w:rsidP="00F62FC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iCs/>
                <w:sz w:val="18"/>
                <w:szCs w:val="18"/>
              </w:rPr>
            </w:pPr>
            <w:r w:rsidRPr="00F62FC0">
              <w:rPr>
                <w:rFonts w:ascii="Garamond" w:hAnsi="Garamond"/>
                <w:bCs/>
                <w:i/>
                <w:iCs/>
                <w:color w:val="FF0000"/>
                <w:sz w:val="18"/>
                <w:szCs w:val="18"/>
              </w:rPr>
              <w:t>D-05.03.17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m</w:t>
            </w:r>
            <w:r w:rsidRPr="00805673">
              <w:rPr>
                <w:rFonts w:ascii="Garamond" w:hAnsi="Garamond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F62FC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05673" w:rsidRPr="00805673" w:rsidTr="00F62FC0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673" w:rsidRPr="00805673" w:rsidRDefault="00805673" w:rsidP="00F62FC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iCs/>
                <w:sz w:val="18"/>
                <w:szCs w:val="18"/>
              </w:rPr>
            </w:pPr>
            <w:r w:rsidRPr="00805673">
              <w:rPr>
                <w:rFonts w:ascii="Garamond" w:hAnsi="Garamond"/>
                <w:bCs/>
                <w:sz w:val="18"/>
                <w:szCs w:val="18"/>
              </w:rPr>
              <w:t>Remont cząstkowy</w:t>
            </w:r>
            <w:r w:rsidR="00F62FC0">
              <w:rPr>
                <w:rFonts w:ascii="Garamond" w:hAnsi="Garamond"/>
                <w:bCs/>
                <w:sz w:val="18"/>
                <w:szCs w:val="18"/>
              </w:rPr>
              <w:t xml:space="preserve"> nawierzchni bitumicznej emulsją i grysami bez względu na głębokość ubytku</w:t>
            </w:r>
            <w:r w:rsidRPr="00805673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F62FC0" w:rsidRPr="00E9480C">
              <w:rPr>
                <w:rFonts w:ascii="Garamond" w:hAnsi="Garamond"/>
                <w:bCs/>
                <w:i/>
                <w:iCs/>
                <w:sz w:val="18"/>
                <w:szCs w:val="18"/>
              </w:rPr>
              <w:t>D-05.03.09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m</w:t>
            </w:r>
            <w:r w:rsidRPr="00805673">
              <w:rPr>
                <w:rFonts w:ascii="Garamond" w:hAnsi="Garamond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D253E3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805673" w:rsidRPr="00805673">
              <w:rPr>
                <w:rFonts w:ascii="Garamond" w:hAnsi="Garamond"/>
                <w:b/>
                <w:bCs/>
                <w:sz w:val="18"/>
                <w:szCs w:val="18"/>
              </w:rPr>
              <w:t>0</w:t>
            </w:r>
            <w:r w:rsidR="00F62FC0">
              <w:rPr>
                <w:rFonts w:ascii="Garamond" w:hAnsi="Garamond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05673" w:rsidRPr="00805673" w:rsidTr="00F62FC0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FC0" w:rsidRPr="00E9480C" w:rsidRDefault="00F62FC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18"/>
                <w:szCs w:val="18"/>
              </w:rPr>
            </w:pPr>
            <w:r w:rsidRPr="00E9480C">
              <w:rPr>
                <w:rFonts w:ascii="Garamond" w:hAnsi="Garamond"/>
                <w:bCs/>
                <w:sz w:val="18"/>
                <w:szCs w:val="18"/>
              </w:rPr>
              <w:t>Wypełnienie szczelin, szwów i pęknięć elastyczną masą zalewową</w:t>
            </w:r>
          </w:p>
          <w:p w:rsidR="00805673" w:rsidRPr="00E9480C" w:rsidRDefault="00805673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iCs/>
                <w:sz w:val="18"/>
                <w:szCs w:val="18"/>
              </w:rPr>
            </w:pPr>
            <w:r w:rsidRPr="00E9480C">
              <w:rPr>
                <w:rFonts w:ascii="Garamond" w:hAnsi="Garamond"/>
                <w:bCs/>
                <w:i/>
                <w:iCs/>
                <w:sz w:val="18"/>
                <w:szCs w:val="18"/>
              </w:rPr>
              <w:t>D-05.03.17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F62FC0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805673">
              <w:rPr>
                <w:rFonts w:ascii="Garamond" w:hAnsi="Garamond"/>
                <w:b/>
                <w:sz w:val="18"/>
                <w:szCs w:val="18"/>
              </w:rPr>
              <w:t>m</w:t>
            </w:r>
            <w:r w:rsidR="00F62FC0">
              <w:rPr>
                <w:rFonts w:ascii="Garamond" w:hAnsi="Garamond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F62FC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05673" w:rsidRPr="00805673" w:rsidTr="00F62FC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F62FC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  <w:r w:rsidR="00805673" w:rsidRPr="00805673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73" w:rsidRPr="00E9480C" w:rsidRDefault="00805673">
            <w:pPr>
              <w:rPr>
                <w:rFonts w:ascii="Garamond" w:hAnsi="Garamond"/>
                <w:sz w:val="18"/>
                <w:szCs w:val="18"/>
              </w:rPr>
            </w:pPr>
            <w:r w:rsidRPr="00E9480C">
              <w:rPr>
                <w:rFonts w:ascii="Garamond" w:hAnsi="Garamond"/>
                <w:sz w:val="18"/>
                <w:szCs w:val="18"/>
              </w:rPr>
              <w:t>Cena 1 roboczogodziny z narzutami</w:t>
            </w:r>
          </w:p>
          <w:p w:rsidR="00805673" w:rsidRPr="00E9480C" w:rsidRDefault="00805673">
            <w:pPr>
              <w:rPr>
                <w:rFonts w:ascii="Garamond" w:hAnsi="Garamond"/>
                <w:sz w:val="18"/>
                <w:szCs w:val="18"/>
              </w:rPr>
            </w:pPr>
            <w:r w:rsidRPr="00E9480C">
              <w:rPr>
                <w:rFonts w:ascii="Garamond" w:hAnsi="Garamond"/>
                <w:sz w:val="18"/>
                <w:szCs w:val="18"/>
              </w:rPr>
              <w:t>R= ……  zł netto; Ko =…… %; Z=……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E9480C" w:rsidRDefault="0080567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E9480C">
              <w:rPr>
                <w:rFonts w:ascii="Garamond" w:hAnsi="Garamond"/>
                <w:b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E9480C" w:rsidRDefault="00534C7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480C">
              <w:rPr>
                <w:rFonts w:ascii="Garamond" w:hAnsi="Garamond"/>
                <w:b/>
                <w:bCs/>
                <w:sz w:val="18"/>
                <w:szCs w:val="18"/>
              </w:rPr>
              <w:t>????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05673" w:rsidRPr="00805673" w:rsidTr="00F62FC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673" w:rsidRPr="00805673" w:rsidRDefault="00F62FC0" w:rsidP="00F62FC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="00805673" w:rsidRPr="00805673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73" w:rsidRPr="00805673" w:rsidRDefault="0080567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  <w:p w:rsidR="00805673" w:rsidRPr="00805673" w:rsidRDefault="0080567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805673">
              <w:rPr>
                <w:rFonts w:ascii="Garamond" w:hAnsi="Garamond"/>
                <w:b/>
                <w:sz w:val="18"/>
                <w:szCs w:val="18"/>
              </w:rPr>
              <w:t>ŁĄCZNA CENA REALIZACJI ZAMÓWIENIA BRUTTO [zł]</w:t>
            </w:r>
          </w:p>
          <w:p w:rsidR="00805673" w:rsidRPr="00805673" w:rsidRDefault="0080567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805673" w:rsidRPr="00805673" w:rsidRDefault="00805673" w:rsidP="00805673">
      <w:pPr>
        <w:rPr>
          <w:rFonts w:ascii="Garamond" w:hAnsi="Garamond" w:cstheme="minorHAnsi"/>
        </w:rPr>
      </w:pPr>
    </w:p>
    <w:p w:rsidR="00805673" w:rsidRPr="00805673" w:rsidRDefault="00805673" w:rsidP="00805673">
      <w:pPr>
        <w:rPr>
          <w:rFonts w:ascii="Garamond" w:hAnsi="Garamond" w:cstheme="minorHAnsi"/>
        </w:rPr>
      </w:pPr>
    </w:p>
    <w:p w:rsidR="00805673" w:rsidRPr="00805673" w:rsidRDefault="00805673" w:rsidP="00805673">
      <w:pPr>
        <w:rPr>
          <w:rFonts w:ascii="Garamond" w:hAnsi="Garamond" w:cstheme="minorHAnsi"/>
        </w:rPr>
      </w:pPr>
    </w:p>
    <w:p w:rsidR="00805673" w:rsidRPr="00805673" w:rsidRDefault="00805673" w:rsidP="00805673">
      <w:pPr>
        <w:spacing w:after="120" w:line="360" w:lineRule="auto"/>
        <w:jc w:val="both"/>
        <w:rPr>
          <w:rFonts w:ascii="Garamond" w:eastAsia="Arial Unicode MS" w:hAnsi="Garamond"/>
          <w:kern w:val="2"/>
          <w:lang w:eastAsia="hi-IN" w:bidi="hi-IN"/>
        </w:rPr>
      </w:pPr>
      <w:r w:rsidRPr="00805673">
        <w:rPr>
          <w:rFonts w:ascii="Garamond" w:eastAsia="Arial Unicode MS" w:hAnsi="Garamond"/>
          <w:kern w:val="2"/>
          <w:lang w:eastAsia="hi-IN" w:bidi="hi-IN"/>
        </w:rPr>
        <w:t>Uwa</w:t>
      </w:r>
      <w:r w:rsidR="00534C7C">
        <w:rPr>
          <w:rFonts w:ascii="Garamond" w:eastAsia="Arial Unicode MS" w:hAnsi="Garamond"/>
          <w:kern w:val="2"/>
          <w:lang w:eastAsia="hi-IN" w:bidi="hi-IN"/>
        </w:rPr>
        <w:t>ga: kwotę z pozycji: wiersz nr 5</w:t>
      </w:r>
      <w:r w:rsidRPr="00805673">
        <w:rPr>
          <w:rFonts w:ascii="Garamond" w:eastAsia="Arial Unicode MS" w:hAnsi="Garamond"/>
          <w:kern w:val="2"/>
          <w:lang w:eastAsia="hi-IN" w:bidi="hi-IN"/>
        </w:rPr>
        <w:t>, kolumna 5 (łączna cena realizacji zamówienia brutto [zł]) należy przenieść do formularza oferty, jako cenę ofertową.</w:t>
      </w:r>
    </w:p>
    <w:p w:rsidR="00805673" w:rsidRPr="00805673" w:rsidRDefault="00805673" w:rsidP="00805673">
      <w:pPr>
        <w:rPr>
          <w:rFonts w:ascii="Garamond" w:hAnsi="Garamond"/>
        </w:rPr>
      </w:pPr>
    </w:p>
    <w:p w:rsidR="00805673" w:rsidRPr="00805673" w:rsidRDefault="00805673" w:rsidP="0080567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  <w:r w:rsidRPr="00805673">
        <w:rPr>
          <w:rFonts w:ascii="Garamond" w:hAnsi="Garamond"/>
          <w:b/>
          <w:bCs/>
          <w:i/>
          <w:iCs/>
        </w:rPr>
        <w:t>Ilości asortymentów robót będą ustalane przez Zamawiającego według bieżących potrzeb.</w:t>
      </w:r>
    </w:p>
    <w:p w:rsidR="00805673" w:rsidRPr="00805673" w:rsidRDefault="00805673" w:rsidP="0080567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</w:p>
    <w:p w:rsidR="00805673" w:rsidRPr="00805673" w:rsidRDefault="00805673" w:rsidP="0080567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  <w:r w:rsidRPr="00805673">
        <w:rPr>
          <w:rFonts w:ascii="Garamond" w:hAnsi="Garamond"/>
          <w:b/>
          <w:bCs/>
          <w:i/>
          <w:iCs/>
        </w:rPr>
        <w:t>Zobowiązujemy się również do wykonania robót nieobjętych w niniejszym zestawieniu, a niezbędnych w celu prawidłowego wykonania powyższych robót. Roboty zostaną określone przez inspektora nadzoru i rozliczone na podstawie SST oraz cen minimalnych z Biuletynu BCD, BRZ, BCP „</w:t>
      </w:r>
      <w:proofErr w:type="spellStart"/>
      <w:r w:rsidRPr="00805673">
        <w:rPr>
          <w:rFonts w:ascii="Garamond" w:hAnsi="Garamond"/>
          <w:b/>
          <w:bCs/>
          <w:i/>
          <w:iCs/>
        </w:rPr>
        <w:t>Sekocenbud</w:t>
      </w:r>
      <w:proofErr w:type="spellEnd"/>
      <w:r w:rsidRPr="00805673">
        <w:rPr>
          <w:rFonts w:ascii="Garamond" w:hAnsi="Garamond"/>
          <w:b/>
          <w:bCs/>
          <w:i/>
          <w:iCs/>
        </w:rPr>
        <w:t>” IV kwartał 202</w:t>
      </w:r>
      <w:r w:rsidR="00AA5676">
        <w:rPr>
          <w:rFonts w:ascii="Garamond" w:hAnsi="Garamond"/>
          <w:b/>
          <w:bCs/>
          <w:i/>
          <w:iCs/>
        </w:rPr>
        <w:t>2</w:t>
      </w:r>
      <w:r w:rsidRPr="00805673">
        <w:rPr>
          <w:rFonts w:ascii="Garamond" w:hAnsi="Garamond"/>
          <w:b/>
          <w:bCs/>
          <w:i/>
          <w:iCs/>
        </w:rPr>
        <w:t xml:space="preserve"> roku.</w:t>
      </w:r>
    </w:p>
    <w:p w:rsidR="00805673" w:rsidRPr="00805673" w:rsidRDefault="00805673" w:rsidP="0080567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</w:p>
    <w:p w:rsidR="00805673" w:rsidRPr="00805673" w:rsidRDefault="00805673" w:rsidP="0080567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</w:p>
    <w:p w:rsidR="00805673" w:rsidRPr="00805673" w:rsidRDefault="00805673" w:rsidP="00805673">
      <w:pPr>
        <w:pStyle w:val="Tekstkomentarza3"/>
        <w:jc w:val="both"/>
        <w:rPr>
          <w:rFonts w:ascii="Garamond" w:hAnsi="Garamond"/>
        </w:rPr>
      </w:pPr>
    </w:p>
    <w:p w:rsidR="00805673" w:rsidRPr="00805673" w:rsidRDefault="00805673" w:rsidP="00805673">
      <w:pPr>
        <w:pStyle w:val="Tekstkomentarza3"/>
        <w:jc w:val="both"/>
        <w:rPr>
          <w:rFonts w:ascii="Garamond" w:hAnsi="Garamond"/>
        </w:rPr>
      </w:pPr>
    </w:p>
    <w:p w:rsidR="00805673" w:rsidRPr="00805673" w:rsidRDefault="00805673" w:rsidP="00805673">
      <w:pPr>
        <w:jc w:val="both"/>
        <w:rPr>
          <w:rFonts w:ascii="Garamond" w:hAnsi="Garamond" w:cs="Arial"/>
        </w:rPr>
      </w:pPr>
      <w:r w:rsidRPr="00805673">
        <w:rPr>
          <w:rFonts w:ascii="Garamond" w:hAnsi="Garamond" w:cs="Arial"/>
        </w:rPr>
        <w:t xml:space="preserve">………………… dnia …….…………..                                                               </w:t>
      </w:r>
      <w:r w:rsidRPr="00805673">
        <w:rPr>
          <w:rFonts w:ascii="Garamond" w:hAnsi="Garamond" w:cs="Arial"/>
        </w:rPr>
        <w:tab/>
      </w:r>
      <w:r w:rsidRPr="00805673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………..</w:t>
      </w:r>
      <w:r w:rsidRPr="00805673">
        <w:rPr>
          <w:rFonts w:ascii="Garamond" w:hAnsi="Garamond" w:cs="Arial"/>
        </w:rPr>
        <w:t>..........................................................</w:t>
      </w:r>
    </w:p>
    <w:p w:rsidR="00805673" w:rsidRPr="00805673" w:rsidRDefault="00805673" w:rsidP="00805673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805673">
        <w:rPr>
          <w:rFonts w:ascii="Garamond" w:hAnsi="Garamond" w:cs="Arial"/>
          <w:sz w:val="14"/>
          <w:szCs w:val="14"/>
        </w:rPr>
        <w:t xml:space="preserve">     ( Miejscowość)                                 </w:t>
      </w:r>
      <w:r w:rsidRPr="00805673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805673">
        <w:rPr>
          <w:rFonts w:ascii="Garamond" w:hAnsi="Garamond" w:cs="Arial"/>
          <w:sz w:val="14"/>
          <w:szCs w:val="14"/>
        </w:rPr>
        <w:tab/>
        <w:t xml:space="preserve">                       </w:t>
      </w:r>
      <w:r w:rsidRPr="00805673">
        <w:rPr>
          <w:rFonts w:ascii="Garamond" w:hAnsi="Garamond" w:cs="Arial"/>
          <w:sz w:val="14"/>
          <w:szCs w:val="14"/>
        </w:rPr>
        <w:tab/>
        <w:t xml:space="preserve">   </w:t>
      </w:r>
      <w:r w:rsidRPr="00805673">
        <w:rPr>
          <w:rFonts w:ascii="Garamond" w:hAnsi="Garamond" w:cs="Arial"/>
          <w:sz w:val="14"/>
          <w:szCs w:val="14"/>
        </w:rPr>
        <w:tab/>
        <w:t xml:space="preserve">             </w:t>
      </w:r>
      <w:r>
        <w:rPr>
          <w:rFonts w:ascii="Garamond" w:hAnsi="Garamond" w:cs="Arial"/>
          <w:sz w:val="14"/>
          <w:szCs w:val="14"/>
        </w:rPr>
        <w:t xml:space="preserve">      </w:t>
      </w:r>
      <w:r>
        <w:rPr>
          <w:rFonts w:ascii="Garamond" w:hAnsi="Garamond" w:cs="Arial"/>
          <w:sz w:val="14"/>
          <w:szCs w:val="14"/>
        </w:rPr>
        <w:tab/>
        <w:t xml:space="preserve">(Podpis wykonawcy/osoby </w:t>
      </w:r>
      <w:r w:rsidRPr="00805673">
        <w:rPr>
          <w:rFonts w:ascii="Garamond" w:hAnsi="Garamond" w:cs="Arial"/>
          <w:sz w:val="14"/>
          <w:szCs w:val="14"/>
        </w:rPr>
        <w:t xml:space="preserve">uprawnionej do </w:t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</w:r>
      <w:r w:rsidRPr="00805673">
        <w:rPr>
          <w:rFonts w:ascii="Garamond" w:hAnsi="Garamond" w:cs="Arial"/>
          <w:sz w:val="14"/>
          <w:szCs w:val="14"/>
        </w:rPr>
        <w:tab/>
        <w:t xml:space="preserve">                           występowania w imieniu wykonawcy)</w:t>
      </w:r>
    </w:p>
    <w:p w:rsidR="00805673" w:rsidRPr="00805673" w:rsidRDefault="00805673" w:rsidP="00805673">
      <w:pPr>
        <w:rPr>
          <w:rFonts w:ascii="Garamond" w:hAnsi="Garamond" w:cstheme="minorHAnsi"/>
        </w:rPr>
      </w:pPr>
    </w:p>
    <w:p w:rsidR="00AA1988" w:rsidRPr="00805673" w:rsidRDefault="00AA1988">
      <w:pPr>
        <w:rPr>
          <w:rFonts w:ascii="Garamond" w:hAnsi="Garamond"/>
        </w:rPr>
      </w:pPr>
    </w:p>
    <w:sectPr w:rsidR="00AA1988" w:rsidRPr="008056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A58" w:rsidRDefault="00522A58" w:rsidP="00201443">
      <w:r>
        <w:separator/>
      </w:r>
    </w:p>
  </w:endnote>
  <w:endnote w:type="continuationSeparator" w:id="0">
    <w:p w:rsidR="00522A58" w:rsidRDefault="00522A58" w:rsidP="0020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A58" w:rsidRDefault="00522A58" w:rsidP="00201443">
      <w:r>
        <w:separator/>
      </w:r>
    </w:p>
  </w:footnote>
  <w:footnote w:type="continuationSeparator" w:id="0">
    <w:p w:rsidR="00522A58" w:rsidRDefault="00522A58" w:rsidP="0020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43" w:rsidRDefault="00201443" w:rsidP="00201443">
    <w:pPr>
      <w:tabs>
        <w:tab w:val="center" w:pos="4536"/>
        <w:tab w:val="right" w:pos="9072"/>
      </w:tabs>
      <w:jc w:val="center"/>
      <w:rPr>
        <w:bCs/>
        <w:color w:val="000000" w:themeColor="text1"/>
      </w:rPr>
    </w:pPr>
    <w:r w:rsidRPr="00201443">
      <w:rPr>
        <w:bCs/>
        <w:color w:val="000000" w:themeColor="text1"/>
      </w:rPr>
      <w:t>„Remonty cząstkowe nawierzchni bitumicznych dróg powiatowych powiatu szydłowieckiego”</w:t>
    </w:r>
  </w:p>
  <w:p w:rsidR="00201443" w:rsidRPr="00201443" w:rsidRDefault="00201443" w:rsidP="00201443">
    <w:pPr>
      <w:tabs>
        <w:tab w:val="center" w:pos="4536"/>
        <w:tab w:val="right" w:pos="9072"/>
      </w:tabs>
      <w:jc w:val="center"/>
      <w:rPr>
        <w:bCs/>
      </w:rPr>
    </w:pPr>
    <w:r>
      <w:rPr>
        <w:bCs/>
        <w:color w:val="000000" w:themeColor="text1"/>
      </w:rPr>
      <w:t>RI.272.20.2023</w:t>
    </w:r>
  </w:p>
  <w:p w:rsidR="00201443" w:rsidRDefault="002014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85"/>
    <w:rsid w:val="00152ACA"/>
    <w:rsid w:val="00201443"/>
    <w:rsid w:val="00522A58"/>
    <w:rsid w:val="00534C7C"/>
    <w:rsid w:val="00797496"/>
    <w:rsid w:val="00805673"/>
    <w:rsid w:val="00AA1988"/>
    <w:rsid w:val="00AA5676"/>
    <w:rsid w:val="00B157C1"/>
    <w:rsid w:val="00D253E3"/>
    <w:rsid w:val="00D73D85"/>
    <w:rsid w:val="00E9480C"/>
    <w:rsid w:val="00F62FC0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A86"/>
  <w15:docId w15:val="{8CC7AD4A-1444-41F9-9562-B881FC74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567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56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komentarza3">
    <w:name w:val="Tekst komentarza3"/>
    <w:basedOn w:val="Normalny"/>
    <w:rsid w:val="00805673"/>
    <w:pPr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01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4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Anna Nowocień</cp:lastModifiedBy>
  <cp:revision>12</cp:revision>
  <dcterms:created xsi:type="dcterms:W3CDTF">2022-01-21T08:41:00Z</dcterms:created>
  <dcterms:modified xsi:type="dcterms:W3CDTF">2023-02-17T08:15:00Z</dcterms:modified>
</cp:coreProperties>
</file>